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100"/>
        <w:gridCol w:w="5100"/>
      </w:tblGrid>
      <w:tr>
        <w:tc>
          <w:tcPr>
            <w:tcW w:type="dxa" w:w="5329"/>
          </w:tcPr>
          <w:p>
            <w:r>
              <w:rPr>
                <w:rFonts w:ascii="Arial" w:hAnsi="Arial"/>
                <w:b/>
                <w:color w:val="1F2933"/>
                <w:sz w:val="44"/>
              </w:rPr>
              <w:t>FAKTURA</w:t>
            </w:r>
          </w:p>
        </w:tc>
        <w:tc>
          <w:tcPr>
            <w:tcW w:type="dxa" w:w="4535"/>
          </w:tcPr>
          <w:p>
            <w:pPr>
              <w:spacing w:after="20"/>
              <w:jc w:val="right"/>
            </w:pPr>
            <w:r>
              <w:rPr>
                <w:rFonts w:ascii="Arial" w:hAnsi="Arial"/>
                <w:color w:val="6B7280"/>
                <w:sz w:val="15"/>
              </w:rPr>
              <w:t>Číslo faktury</w:t>
            </w:r>
          </w:p>
          <w:p>
            <w:pPr>
              <w:spacing w:after="120"/>
              <w:jc w:val="right"/>
            </w:pPr>
            <w:r>
              <w:rPr>
                <w:rFonts w:ascii="Arial" w:hAnsi="Arial"/>
                <w:color w:val="1F2933"/>
                <w:sz w:val="22"/>
              </w:rPr>
              <w:t>[ číslo z vaší číselné řady ]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jc w:val="left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100"/>
        <w:gridCol w:w="5100"/>
      </w:tblGrid>
      <w:tr>
        <w:tc>
          <w:tcPr>
            <w:tcW w:type="dxa" w:w="493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8"/>
              </w:rPr>
              <w:t>DODAVATEL</w:t>
            </w:r>
          </w:p>
        </w:tc>
        <w:tc>
          <w:tcPr>
            <w:tcW w:type="dxa" w:w="493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8"/>
              </w:rPr>
              <w:t>ODBĚRATEL</w:t>
            </w:r>
          </w:p>
        </w:tc>
      </w:tr>
      <w:tr>
        <w:tc>
          <w:tcPr>
            <w:tcW w:type="dxa" w:w="4932"/>
          </w:tcPr>
          <w:p>
            <w:r/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Jméno a příjmení / název firmy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Ulice a číslo popisné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PSČ a město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IČO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Údaj o zápisu v obchodním nebo živnostenském rejstříku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4932"/>
          </w:tcPr>
          <w:p>
            <w:r/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Jméno a příjmení / název firmy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Ulice a číslo popisné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PSČ a město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  <w:p>
            <w:pPr>
              <w:spacing w:after="0"/>
            </w:pPr>
            <w:r>
              <w:rPr>
                <w:rFonts w:ascii="Arial" w:hAnsi="Arial"/>
                <w:color w:val="6B7280"/>
                <w:sz w:val="15"/>
              </w:rPr>
              <w:t>IČO</w:t>
            </w:r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</w:tr>
    </w:tbl>
    <w:p>
      <w:pPr>
        <w:spacing w:before="120"/>
      </w:pPr>
      <w:r>
        <w:rPr>
          <w:rFonts w:ascii="Arial" w:hAnsi="Arial"/>
          <w:color w:val="1F2933"/>
          <w:sz w:val="19"/>
        </w:rPr>
        <w:t>Nejsem plátce DPH.</w:t>
      </w:r>
    </w:p>
    <w:p>
      <w:pPr>
        <w:spacing w:before="200" w:after="80"/>
      </w:pPr>
      <w:r>
        <w:rPr>
          <w:rFonts w:ascii="Arial" w:hAnsi="Arial"/>
          <w:b/>
          <w:color w:val="1F2933"/>
          <w:sz w:val="18"/>
        </w:rPr>
        <w:t>DATUMY A PLATEBNÍ ÚDAJE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400"/>
        <w:gridCol w:w="3400"/>
        <w:gridCol w:w="3400"/>
      </w:tblGrid>
      <w:tr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Datum vystavení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Datum splatnosti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Způsob platby</w:t>
            </w:r>
          </w:p>
        </w:tc>
      </w:tr>
      <w:tr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bankovní převod ]</w:t>
            </w:r>
          </w:p>
        </w:tc>
      </w:tr>
      <w:tr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Číslo účtu</w:t>
            </w:r>
          </w:p>
        </w:tc>
        <w:tc>
          <w:tcPr>
            <w:tcW w:type="dxa" w:w="3288"/>
          </w:tcPr>
          <w:p>
            <w:pPr>
              <w:spacing w:after="20"/>
            </w:pPr>
            <w:r>
              <w:rPr>
                <w:rFonts w:ascii="Arial" w:hAnsi="Arial"/>
                <w:color w:val="6B7280"/>
                <w:sz w:val="15"/>
              </w:rPr>
              <w:t>Variabilní symbol</w:t>
            </w:r>
          </w:p>
        </w:tc>
        <w:tc>
          <w:tcPr>
            <w:tcW w:type="dxa" w:w="3288"/>
          </w:tcPr>
          <w:p/>
        </w:tc>
      </w:tr>
      <w:tr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vyplňte ]</w:t>
            </w:r>
          </w:p>
        </w:tc>
        <w:tc>
          <w:tcPr>
            <w:tcW w:type="dxa" w:w="3288"/>
          </w:tcPr>
          <w:p>
            <w:r/>
          </w:p>
          <w:p>
            <w:pPr>
              <w:spacing w:after="120"/>
            </w:pPr>
            <w:r>
              <w:rPr>
                <w:rFonts w:ascii="Arial" w:hAnsi="Arial"/>
                <w:color w:val="1F2933"/>
                <w:sz w:val="20"/>
              </w:rPr>
              <w:t>[ nejčastěji shodný s číslem faktury ]</w:t>
            </w:r>
          </w:p>
        </w:tc>
        <w:tc>
          <w:tcPr>
            <w:tcW w:type="dxa" w:w="3288"/>
          </w:tcPr>
          <w:p/>
        </w:tc>
      </w:tr>
    </w:tbl>
    <w:p>
      <w:pPr>
        <w:spacing w:before="200" w:after="80"/>
      </w:pPr>
      <w:r>
        <w:rPr>
          <w:rFonts w:ascii="Arial" w:hAnsi="Arial"/>
          <w:b/>
          <w:color w:val="1F2933"/>
          <w:sz w:val="18"/>
        </w:rPr>
        <w:t>FAKTUROVANÉ POLOŽKY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2550"/>
        <w:gridCol w:w="2550"/>
        <w:gridCol w:w="2550"/>
        <w:gridCol w:w="2550"/>
      </w:tblGrid>
      <w:tr>
        <w:tc>
          <w:tcPr>
            <w:tcW w:type="dxa" w:w="4762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Popis plnění</w:t>
            </w:r>
          </w:p>
        </w:tc>
        <w:tc>
          <w:tcPr>
            <w:tcW w:type="dxa" w:w="1361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Množství</w:t>
            </w:r>
          </w:p>
        </w:tc>
        <w:tc>
          <w:tcPr>
            <w:tcW w:type="dxa" w:w="1871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Cena za jednotku</w:t>
            </w:r>
          </w:p>
        </w:tc>
        <w:tc>
          <w:tcPr>
            <w:tcW w:type="dxa" w:w="1871"/>
            <w:shd w:val="clear" w:fill="F6F8FA"/>
          </w:tcPr>
          <w:p>
            <w:r>
              <w:rPr>
                <w:rFonts w:ascii="Arial" w:hAnsi="Arial"/>
                <w:b/>
                <w:color w:val="1F2933"/>
                <w:sz w:val="16"/>
              </w:rPr>
              <w:t>Celkem</w:t>
            </w:r>
          </w:p>
        </w:tc>
      </w:tr>
      <w:tr>
        <w:tc>
          <w:tcPr>
            <w:tcW w:type="dxa" w:w="476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36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476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36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476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36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  <w:tr>
        <w:tc>
          <w:tcPr>
            <w:tcW w:type="dxa" w:w="4762"/>
          </w:tcPr>
          <w:p>
            <w:r>
              <w:rPr>
                <w:rFonts w:ascii="Arial" w:hAnsi="Arial"/>
                <w:color w:val="1F2933"/>
                <w:sz w:val="19"/>
              </w:rPr>
              <w:t>[ vyplňte ]</w:t>
            </w:r>
          </w:p>
        </w:tc>
        <w:tc>
          <w:tcPr>
            <w:tcW w:type="dxa" w:w="136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  <w:tc>
          <w:tcPr>
            <w:tcW w:type="dxa" w:w="1871"/>
          </w:tcPr>
          <w:p>
            <w:r>
              <w:rPr>
                <w:rFonts w:ascii="Arial" w:hAnsi="Arial"/>
                <w:color w:val="1F2933"/>
                <w:sz w:val="19"/>
              </w:rPr>
            </w:r>
          </w:p>
        </w:tc>
      </w:tr>
    </w:tbl>
    <w:p>
      <w:pPr>
        <w:spacing w:before="240"/>
        <w:jc w:val="right"/>
      </w:pPr>
      <w:r>
        <w:rPr>
          <w:rFonts w:ascii="Arial" w:hAnsi="Arial"/>
          <w:b/>
          <w:color w:val="1F2933"/>
          <w:sz w:val="26"/>
        </w:rPr>
        <w:t xml:space="preserve">CELKEM K ÚHRADĚ:  </w:t>
      </w:r>
      <w:r>
        <w:rPr>
          <w:rFonts w:ascii="Arial" w:hAnsi="Arial"/>
          <w:b/>
          <w:color w:val="1F2933"/>
          <w:sz w:val="26"/>
        </w:rPr>
        <w:t>[ vyplňte ]</w:t>
      </w:r>
    </w:p>
    <w:p>
      <w:pPr>
        <w:spacing w:after="0"/>
      </w:pPr>
      <w:r>
        <w:rPr>
          <w:rFonts w:ascii="Arial" w:hAnsi="Arial"/>
          <w:color w:val="6B7280"/>
          <w:sz w:val="15"/>
        </w:rPr>
        <w:t>Razítko ani podpis zákon u faktury nevyžaduje. Vzor odpovídá § 435 občanského zákoníku.</w:t>
      </w:r>
    </w:p>
    <w:p>
      <w:pPr>
        <w:spacing w:after="0"/>
      </w:pPr>
      <w:r>
        <w:rPr>
          <w:rFonts w:ascii="Arial" w:hAnsi="Arial"/>
          <w:color w:val="6B7280"/>
          <w:sz w:val="15"/>
        </w:rPr>
        <w:t>Vzor ke stažení zdarma – fakturyon.cz/clanky/vzor-faktury/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faktury – neplátce DPH</dc:title>
  <dc:subject/>
  <dc:creator>Fakturyon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